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8"/>
        </w:rPr>
        <w:t>Angela Whitfield, BSN, RN, OCN</w:t>
      </w:r>
    </w:p>
    <w:p>
      <w:pPr>
        <w:spacing w:after="360"/>
      </w:pPr>
      <w:r>
        <w:rPr>
          <w:sz w:val="20"/>
        </w:rPr>
        <w:t>Nashville, TN  |  (615) 555-0173  |  angela.whitfield.rn@gmail.com</w:t>
      </w:r>
    </w:p>
    <w:p>
      <w:pPr>
        <w:spacing w:after="360"/>
      </w:pPr>
      <w:r>
        <w:rPr>
          <w:sz w:val="22"/>
        </w:rPr>
        <w:t>[Date]</w:t>
      </w:r>
    </w:p>
    <w:p>
      <w:pPr>
        <w:spacing w:after="240" w:line="276" w:lineRule="auto"/>
      </w:pPr>
      <w:r>
        <w:rPr>
          <w:sz w:val="22"/>
        </w:rPr>
        <w:t>Dear Hiring Manager,</w:t>
      </w:r>
    </w:p>
    <w:p>
      <w:pPr>
        <w:spacing w:after="240" w:line="276" w:lineRule="auto"/>
      </w:pPr>
      <w:r>
        <w:rPr>
          <w:sz w:val="22"/>
        </w:rPr>
        <w:t>I've spent twelve years in oncology nursing, the last six as charge nurse on a 24-bed inpatient oncology and bone marrow transplant unit. I'm writing because I'm ready to move that leadership into a formal nurse manager or clinical educator role.</w:t>
      </w:r>
    </w:p>
    <w:p>
      <w:pPr>
        <w:spacing w:after="240" w:line="276" w:lineRule="auto"/>
      </w:pPr>
      <w:r>
        <w:rPr>
          <w:sz w:val="22"/>
        </w:rPr>
        <w:t>Day to day, I lead a team of eight to ten nurses, balancing acuity in real time, and I sit on our chemotherapy safety committee, where I helped revise our double-check verification workflow after a near-miss review. I also coordinate care for our CAR-T therapy patients during their monitoring window, working closely with the cell therapy team on cytokine release syndrome protocols. When our nursing supervisor was out for six weeks, I stepped in and kept the unit running without a gap in coverage.</w:t>
      </w:r>
    </w:p>
    <w:p>
      <w:pPr>
        <w:spacing w:after="240" w:line="276" w:lineRule="auto"/>
      </w:pPr>
      <w:r>
        <w:rPr>
          <w:sz w:val="22"/>
        </w:rPr>
        <w:t>I've been mentoring nurses informally for years. What I want now is the title and the scope to do that work on purpose. I'd welcome the chance to talk about how I could contribute to your team in that capacity.</w:t>
      </w:r>
    </w:p>
    <w:p>
      <w:pPr>
        <w:spacing w:after="480"/>
      </w:pPr>
      <w:r>
        <w:rPr>
          <w:sz w:val="22"/>
        </w:rPr>
        <w:t>Sincerely,</w:t>
      </w:r>
    </w:p>
    <w:p>
      <w:r>
        <w:rPr>
          <w:sz w:val="22"/>
        </w:rPr>
        <w:t>Angela Whitfield, BSN, RN, OCN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