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40"/>
        <w:jc w:val="center"/>
      </w:pPr>
      <w:r>
        <w:rPr>
          <w:b/>
          <w:sz w:val="36"/>
        </w:rPr>
        <w:t>David Okafor, BSN, RN, CCRN</w:t>
      </w:r>
    </w:p>
    <w:p>
      <w:pPr>
        <w:spacing w:after="180"/>
        <w:jc w:val="center"/>
      </w:pPr>
      <w:r>
        <w:rPr>
          <w:sz w:val="20"/>
        </w:rPr>
        <w:t>Denver, CO  |  (720) 555-0164  |  david.okafor.rn@gmail.com  |  linkedin.com/in/davidokaforrn</w:t>
      </w:r>
    </w:p>
    <w:p>
      <w:pPr>
        <w:pStyle w:val="Heading2"/>
        <w:spacing w:before="140" w:after="60"/>
        <w:pBdr>
          <w:bottom w:val="single" w:sz="6" w:space="1" w:color="444444"/>
        </w:pBdr>
      </w:pPr>
      <w:r>
        <w:rPr>
          <w:rFonts w:ascii="Calibri" w:hAnsi="Calibri"/>
          <w:b/>
          <w:color w:val="000000"/>
          <w:sz w:val="22"/>
        </w:rPr>
        <w:t>PROFESSIONAL SUMMARY</w:t>
      </w:r>
    </w:p>
    <w:p>
      <w:pPr>
        <w:spacing w:after="100"/>
      </w:pPr>
      <w:r>
        <w:rPr>
          <w:b w:val="0"/>
          <w:i w:val="0"/>
          <w:sz w:val="20"/>
        </w:rPr>
        <w:t>ICU RN with 7 years of critical care experience, the last 3 at a Level I trauma center managing multi-organ failure, refractory shock, and post-cardiac arrest patients on targeted temperature management. CCRN certified. Serve as a resource nurse for the unit and sit on the hospital's rapid response committee. Looking for a step into a formal clinical leadership or education role while keeping a foot in direct patient care.</w:t>
      </w:r>
    </w:p>
    <w:p>
      <w:pPr>
        <w:pStyle w:val="Heading2"/>
        <w:spacing w:before="140" w:after="60"/>
        <w:pBdr>
          <w:bottom w:val="single" w:sz="6" w:space="1" w:color="444444"/>
        </w:pBdr>
      </w:pPr>
      <w:r>
        <w:rPr>
          <w:rFonts w:ascii="Calibri" w:hAnsi="Calibri"/>
          <w:b/>
          <w:color w:val="000000"/>
          <w:sz w:val="22"/>
        </w:rPr>
        <w:t>LICENSURE &amp; CERTIFICATIONS</w:t>
      </w:r>
    </w:p>
    <w:p>
      <w:pPr>
        <w:pStyle w:val="ListBullet"/>
        <w:spacing w:after="20"/>
      </w:pPr>
      <w:r>
        <w:rPr>
          <w:sz w:val="20"/>
        </w:rPr>
        <w:t>RN License – Colorado, active, compact eligible</w:t>
      </w:r>
    </w:p>
    <w:p>
      <w:pPr>
        <w:pStyle w:val="ListBullet"/>
        <w:spacing w:after="20"/>
      </w:pPr>
      <w:r>
        <w:rPr>
          <w:sz w:val="20"/>
        </w:rPr>
        <w:t>CCRN – AACN, current through 2028</w:t>
      </w:r>
    </w:p>
    <w:p>
      <w:pPr>
        <w:pStyle w:val="ListBullet"/>
        <w:spacing w:after="20"/>
      </w:pPr>
      <w:r>
        <w:rPr>
          <w:sz w:val="20"/>
        </w:rPr>
        <w:t>BLS – American Heart Association, current through 2027</w:t>
      </w:r>
    </w:p>
    <w:p>
      <w:pPr>
        <w:pStyle w:val="ListBullet"/>
        <w:spacing w:after="20"/>
      </w:pPr>
      <w:r>
        <w:rPr>
          <w:sz w:val="20"/>
        </w:rPr>
        <w:t>ACLS – American Heart Association, current through 2027</w:t>
      </w:r>
    </w:p>
    <w:p>
      <w:pPr>
        <w:pStyle w:val="Heading2"/>
        <w:spacing w:before="140" w:after="60"/>
        <w:pBdr>
          <w:bottom w:val="single" w:sz="6" w:space="1" w:color="444444"/>
        </w:pBdr>
      </w:pPr>
      <w:r>
        <w:rPr>
          <w:rFonts w:ascii="Calibri" w:hAnsi="Calibri"/>
          <w:b/>
          <w:color w:val="000000"/>
          <w:sz w:val="22"/>
        </w:rPr>
        <w:t>PROFESSIONAL EXPERIENCE</w:t>
      </w:r>
    </w:p>
    <w:p>
      <w:pPr>
        <w:spacing w:before="100" w:after="0"/>
      </w:pPr>
      <w:r>
        <w:rPr>
          <w:b/>
          <w:sz w:val="21"/>
        </w:rPr>
        <w:t>Registered Nurse, Intensive Care Unit</w:t>
      </w:r>
    </w:p>
    <w:p>
      <w:pPr>
        <w:spacing w:after="40"/>
      </w:pPr>
      <w:r>
        <w:rPr>
          <w:i/>
          <w:sz w:val="19"/>
        </w:rPr>
        <w:t>Mile High Regional Medical Center, Denver, CO — Aug 2021 to Present</w:t>
      </w:r>
    </w:p>
    <w:p>
      <w:pPr>
        <w:pStyle w:val="ListBullet"/>
        <w:spacing w:after="20"/>
      </w:pPr>
      <w:r>
        <w:rPr>
          <w:sz w:val="20"/>
        </w:rPr>
        <w:t>Manage complex ICU patients including septic shock on multiple vasopressors, post-arrest patients on targeted temperature management, and CRRT</w:t>
      </w:r>
    </w:p>
    <w:p>
      <w:pPr>
        <w:pStyle w:val="ListBullet"/>
        <w:spacing w:after="20"/>
      </w:pPr>
      <w:r>
        <w:rPr>
          <w:sz w:val="20"/>
        </w:rPr>
        <w:t>Serve as resource nurse for the shift, supporting newer nurses with complex titrations and troubleshooting equipment issues</w:t>
      </w:r>
    </w:p>
    <w:p>
      <w:pPr>
        <w:pStyle w:val="ListBullet"/>
        <w:spacing w:after="20"/>
      </w:pPr>
      <w:r>
        <w:rPr>
          <w:sz w:val="20"/>
        </w:rPr>
        <w:t>Sit on the unit's rapid response committee, reviewing escalation patterns and contributing to a revision of the early warning score criteria</w:t>
      </w:r>
    </w:p>
    <w:p>
      <w:pPr>
        <w:pStyle w:val="ListBullet"/>
        <w:spacing w:after="20"/>
      </w:pPr>
      <w:r>
        <w:rPr>
          <w:sz w:val="20"/>
        </w:rPr>
        <w:t>Precept new hires and travel nurses onboarding to the unit</w:t>
      </w:r>
    </w:p>
    <w:p>
      <w:pPr>
        <w:pStyle w:val="ListBullet"/>
        <w:spacing w:after="20"/>
      </w:pPr>
      <w:r>
        <w:rPr>
          <w:sz w:val="20"/>
        </w:rPr>
        <w:t>Coordinated care for a patient in refractory septic shock on three vasopressors who then required emergent CRRT, working directly with nephrology through the circuit initiation</w:t>
      </w:r>
    </w:p>
    <w:p>
      <w:pPr>
        <w:spacing w:before="100" w:after="0"/>
      </w:pPr>
      <w:r>
        <w:rPr>
          <w:b/>
          <w:sz w:val="21"/>
        </w:rPr>
        <w:t>Registered Nurse, Medical ICU</w:t>
      </w:r>
    </w:p>
    <w:p>
      <w:pPr>
        <w:spacing w:after="40"/>
      </w:pPr>
      <w:r>
        <w:rPr>
          <w:i/>
          <w:sz w:val="19"/>
        </w:rPr>
        <w:t>Foothills Medical Center, Englewood, CO — Jun 2018 to Aug 2021</w:t>
      </w:r>
    </w:p>
    <w:p>
      <w:pPr>
        <w:pStyle w:val="ListBullet"/>
        <w:spacing w:after="20"/>
      </w:pPr>
      <w:r>
        <w:rPr>
          <w:sz w:val="20"/>
        </w:rPr>
        <w:t>Cared for a full ICU assignment including ventilated patients, multiple vasopressor titrations, and post-operative cardiac surgery recovery</w:t>
      </w:r>
    </w:p>
    <w:p>
      <w:pPr>
        <w:pStyle w:val="ListBullet"/>
        <w:spacing w:after="20"/>
      </w:pPr>
      <w:r>
        <w:rPr>
          <w:sz w:val="20"/>
        </w:rPr>
        <w:t>Completed CCRN certification during year two on this unit</w:t>
      </w:r>
    </w:p>
    <w:p>
      <w:pPr>
        <w:pStyle w:val="ListBullet"/>
        <w:spacing w:after="20"/>
      </w:pPr>
      <w:r>
        <w:rPr>
          <w:sz w:val="20"/>
        </w:rPr>
        <w:t>Participated in unit-based quality improvement work targeting CLABSI reduction through consistent line care auditing</w:t>
      </w:r>
    </w:p>
    <w:p>
      <w:pPr>
        <w:spacing w:before="100" w:after="0"/>
      </w:pPr>
      <w:r>
        <w:rPr>
          <w:b/>
          <w:sz w:val="21"/>
        </w:rPr>
        <w:t>Registered Nurse, Medical-Surgical/Telemetry</w:t>
      </w:r>
    </w:p>
    <w:p>
      <w:pPr>
        <w:spacing w:after="40"/>
      </w:pPr>
      <w:r>
        <w:rPr>
          <w:i/>
          <w:sz w:val="19"/>
        </w:rPr>
        <w:t>Foothills Medical Center, Englewood, CO — Jun 2017 to Jun 2018</w:t>
      </w:r>
    </w:p>
    <w:p>
      <w:pPr>
        <w:pStyle w:val="ListBullet"/>
        <w:spacing w:after="20"/>
      </w:pPr>
      <w:r>
        <w:rPr>
          <w:sz w:val="20"/>
        </w:rPr>
        <w:t>Started on a step-down telemetry unit before transitioning into ICU, building the assessment and prioritization foundation that shaped the rest of my career</w:t>
      </w:r>
    </w:p>
    <w:p>
      <w:pPr>
        <w:pStyle w:val="Heading2"/>
        <w:spacing w:before="140" w:after="60"/>
        <w:pBdr>
          <w:bottom w:val="single" w:sz="6" w:space="1" w:color="444444"/>
        </w:pBdr>
      </w:pPr>
      <w:r>
        <w:rPr>
          <w:rFonts w:ascii="Calibri" w:hAnsi="Calibri"/>
          <w:b/>
          <w:color w:val="000000"/>
          <w:sz w:val="22"/>
        </w:rPr>
        <w:t>EDUCATION</w:t>
      </w:r>
    </w:p>
    <w:p>
      <w:pPr>
        <w:spacing w:after="0"/>
      </w:pPr>
      <w:r>
        <w:rPr>
          <w:b/>
          <w:i w:val="0"/>
          <w:sz w:val="20"/>
        </w:rPr>
        <w:t>Bachelor of Science in Nursing (BSN)</w:t>
      </w:r>
    </w:p>
    <w:p>
      <w:pPr>
        <w:spacing w:after="60"/>
      </w:pPr>
      <w:r>
        <w:rPr>
          <w:b w:val="0"/>
          <w:i/>
          <w:sz w:val="20"/>
        </w:rPr>
        <w:t>University of Colorado, Aurora, CO — Graduated May 2017</w:t>
      </w:r>
    </w:p>
    <w:p>
      <w:pPr>
        <w:pStyle w:val="Heading2"/>
        <w:spacing w:before="140" w:after="60"/>
        <w:pBdr>
          <w:bottom w:val="single" w:sz="6" w:space="1" w:color="444444"/>
        </w:pBdr>
      </w:pPr>
      <w:r>
        <w:rPr>
          <w:rFonts w:ascii="Calibri" w:hAnsi="Calibri"/>
          <w:b/>
          <w:color w:val="000000"/>
          <w:sz w:val="22"/>
        </w:rPr>
        <w:t>SKILLS</w:t>
      </w:r>
    </w:p>
    <w:p>
      <w:pPr>
        <w:pStyle w:val="ListBullet"/>
        <w:spacing w:after="20"/>
      </w:pPr>
      <w:r>
        <w:rPr>
          <w:sz w:val="20"/>
        </w:rPr>
        <w:t>Epic EHR, vasopressor titration, CRRT</w:t>
      </w:r>
    </w:p>
    <w:p>
      <w:pPr>
        <w:pStyle w:val="ListBullet"/>
        <w:spacing w:after="20"/>
      </w:pPr>
      <w:r>
        <w:rPr>
          <w:sz w:val="20"/>
        </w:rPr>
        <w:t>Targeted temperature management, ventilator management</w:t>
      </w:r>
    </w:p>
    <w:p>
      <w:pPr>
        <w:pStyle w:val="ListBullet"/>
        <w:spacing w:after="20"/>
      </w:pPr>
      <w:r>
        <w:rPr>
          <w:sz w:val="20"/>
        </w:rPr>
        <w:t>Precepting and resource nursing, rapid response and early warning criteria, BLS/ACLS/CCRN</w:t>
      </w:r>
    </w:p>
    <w:sectPr w:rsidR="00FC693F" w:rsidRPr="0006063C" w:rsidSect="00034616">
      <w:pgSz w:w="12240" w:h="15840"/>
      <w:pgMar w:top="576" w:right="1008" w:bottom="576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 w:eastAsia="Calibri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