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28"/>
        </w:rPr>
        <w:t>Robert Nguyen, MSN, RN, NE-BC</w:t>
      </w:r>
    </w:p>
    <w:p>
      <w:pPr>
        <w:spacing w:after="360"/>
      </w:pPr>
      <w:r>
        <w:rPr>
          <w:sz w:val="20"/>
        </w:rPr>
        <w:t>San Diego, CA  |  (619) 555-0142  |  robert.nguyen.rn@gmail.com</w:t>
      </w:r>
    </w:p>
    <w:p>
      <w:pPr>
        <w:spacing w:after="360"/>
      </w:pPr>
      <w:r>
        <w:rPr>
          <w:sz w:val="22"/>
        </w:rPr>
        <w:t>[Date]</w:t>
      </w:r>
    </w:p>
    <w:p>
      <w:pPr>
        <w:spacing w:after="240" w:line="276" w:lineRule="auto"/>
      </w:pPr>
      <w:r>
        <w:rPr>
          <w:sz w:val="22"/>
        </w:rPr>
        <w:t>Dear Hiring Manager,</w:t>
      </w:r>
    </w:p>
    <w:p>
      <w:pPr>
        <w:spacing w:after="240" w:line="276" w:lineRule="auto"/>
      </w:pPr>
      <w:r>
        <w:rPr>
          <w:sz w:val="22"/>
        </w:rPr>
        <w:t>I've spent seventeen years in critical care nursing, the last five as nurse manager of a 20-bed cardiac ICU with a staff of 45. I'm writing because I'm ready to take that scope from one unit to several.</w:t>
      </w:r>
    </w:p>
    <w:p>
      <w:pPr>
        <w:spacing w:after="240" w:line="276" w:lineRule="auto"/>
      </w:pPr>
      <w:r>
        <w:rPr>
          <w:sz w:val="22"/>
        </w:rPr>
        <w:t>I own my unit's budget, staffing model, and quality metrics, and I chair the hospital's rapid response and code committee, where a revision I led to our escalation criteria reduced unrecognized deterioration events on the medical-surgical floors. I also led my unit through a full EHR migration, serving as the point of contact for staff training during go-live. Two of the assistant managers I mentored have since been promoted to manager roles elsewhere, which tells me the coaching is working.</w:t>
      </w:r>
    </w:p>
    <w:p>
      <w:pPr>
        <w:spacing w:after="240" w:line="276" w:lineRule="auto"/>
      </w:pPr>
      <w:r>
        <w:rPr>
          <w:sz w:val="22"/>
        </w:rPr>
        <w:t>I hold an MSN in nursing leadership and I'm board certified through ANCC. I'm looking for a director-level opportunity where I can shape care delivery across a broader scope, and I'd welcome the chance to discuss how my experience applies to your organization.</w:t>
      </w:r>
    </w:p>
    <w:p>
      <w:pPr>
        <w:spacing w:after="480"/>
      </w:pPr>
      <w:r>
        <w:rPr>
          <w:sz w:val="22"/>
        </w:rPr>
        <w:t>Sincerely,</w:t>
      </w:r>
    </w:p>
    <w:p>
      <w:r>
        <w:rPr>
          <w:sz w:val="22"/>
        </w:rPr>
        <w:t>Robert Nguyen, MSN, RN, NE-BC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